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4F" w:rsidRPr="00C30387" w:rsidRDefault="00F35E59" w:rsidP="00F35E59">
      <w:pPr>
        <w:jc w:val="center"/>
        <w:rPr>
          <w:b/>
        </w:rPr>
      </w:pPr>
      <w:bookmarkStart w:id="0" w:name="_GoBack"/>
      <w:bookmarkEnd w:id="0"/>
      <w:r w:rsidRPr="00C30387">
        <w:rPr>
          <w:b/>
        </w:rPr>
        <w:t>Western School Corporation</w:t>
      </w:r>
    </w:p>
    <w:p w:rsidR="00F35E59" w:rsidRPr="00C30387" w:rsidRDefault="00F35E59" w:rsidP="00F35E59">
      <w:pPr>
        <w:jc w:val="center"/>
        <w:rPr>
          <w:b/>
        </w:rPr>
      </w:pPr>
      <w:r w:rsidRPr="00C30387">
        <w:rPr>
          <w:b/>
        </w:rPr>
        <w:t>Russiaville, IN 46979</w:t>
      </w:r>
    </w:p>
    <w:p w:rsidR="00F35E59" w:rsidRPr="00C30387" w:rsidRDefault="00F35E59" w:rsidP="00F35E59">
      <w:pPr>
        <w:jc w:val="center"/>
        <w:rPr>
          <w:b/>
        </w:rPr>
      </w:pPr>
      <w:r w:rsidRPr="00C30387">
        <w:rPr>
          <w:b/>
        </w:rPr>
        <w:t>October 21, 2014</w:t>
      </w:r>
    </w:p>
    <w:p w:rsidR="00F35E59" w:rsidRDefault="00F35E59" w:rsidP="00F35E59">
      <w:pPr>
        <w:jc w:val="center"/>
      </w:pPr>
    </w:p>
    <w:p w:rsidR="00F35E59" w:rsidRDefault="00F35E59" w:rsidP="00F35E59">
      <w:r>
        <w:t>Minutes of the regular meeting of the Western Board of School Trustees held on October 21, 2014 at 6:00 p.m.</w:t>
      </w:r>
    </w:p>
    <w:p w:rsidR="00F35E59" w:rsidRDefault="00F35E59" w:rsidP="00F35E59">
      <w:r>
        <w:t>Members Present:  Don Wells, Harry Kenworthy, Mike Koloszar, Linda Singer, J. Conrad Maugans, Jon Marley and Donna Shepherd</w:t>
      </w:r>
    </w:p>
    <w:p w:rsidR="00F35E59" w:rsidRDefault="00F35E59" w:rsidP="00F35E59">
      <w:r>
        <w:t>Members Absent: None</w:t>
      </w:r>
    </w:p>
    <w:p w:rsidR="00F35E59" w:rsidRDefault="00F35E59" w:rsidP="00F35E59">
      <w:r>
        <w:t>Others Present: Randy McCracken, Abby Rodgers, Heather Hendrich, Lissa Stranahan, Kim and Brian Deardorff, Ashley Overton, Elizabeth Yager, Rick Davis, Matt Carver, Kim and Keith Ennis, Vicki Hill, Kendra Metcalf, Julie Pownall, Deb Kellar, Jeff Qualkinbush, and Mike Therber</w:t>
      </w:r>
    </w:p>
    <w:p w:rsidR="00F35E59" w:rsidRDefault="0075056A" w:rsidP="00F35E59">
      <w:r>
        <w:t>Mr. Koloszar led prayer and Mrs. Singer led the Pledge of Allegiance prior to the official start of the meeting.</w:t>
      </w:r>
    </w:p>
    <w:p w:rsidR="007F054C" w:rsidRPr="007F054C" w:rsidRDefault="007F054C" w:rsidP="00F35E59">
      <w:pPr>
        <w:rPr>
          <w:b/>
          <w:u w:val="single"/>
        </w:rPr>
      </w:pPr>
      <w:r>
        <w:rPr>
          <w:b/>
          <w:u w:val="single"/>
        </w:rPr>
        <w:t>Item #1 – Opening of the Meeting</w:t>
      </w:r>
    </w:p>
    <w:p w:rsidR="0075056A" w:rsidRDefault="0075056A" w:rsidP="00F35E59">
      <w:r>
        <w:t>Mrs. Singer called the meeting to order at 6:00 p.m.</w:t>
      </w:r>
    </w:p>
    <w:p w:rsidR="007F054C" w:rsidRDefault="007F054C" w:rsidP="00F35E59">
      <w:pPr>
        <w:rPr>
          <w:b/>
          <w:u w:val="single"/>
        </w:rPr>
      </w:pPr>
      <w:r>
        <w:rPr>
          <w:b/>
          <w:u w:val="single"/>
        </w:rPr>
        <w:t>Item #2 – Approval of the Agenda</w:t>
      </w:r>
    </w:p>
    <w:p w:rsidR="007F054C" w:rsidRDefault="007F054C" w:rsidP="00F35E59">
      <w:r>
        <w:t>Mr. McCracken indicated that he had one addition to agenda item #8, facility improvements.  Mr. Maugans made a motion to approve the agenda as amended.  Mr. Kenworthy seconded the motion which passed 7-0.</w:t>
      </w:r>
    </w:p>
    <w:p w:rsidR="007F054C" w:rsidRDefault="00C5277C" w:rsidP="00F35E59">
      <w:pPr>
        <w:rPr>
          <w:b/>
          <w:u w:val="single"/>
        </w:rPr>
      </w:pPr>
      <w:r>
        <w:rPr>
          <w:b/>
          <w:u w:val="single"/>
        </w:rPr>
        <w:t>Item #3 – Approval of the Minutes</w:t>
      </w:r>
    </w:p>
    <w:p w:rsidR="00C5277C" w:rsidRDefault="00C5277C" w:rsidP="00F35E59">
      <w:r>
        <w:t>Mr. Maugans made a motion to approve the minutes of the September 16, 2014 Budget Hearing and Regular Meeting.  Mrs. Shepherd seconded the motion which passed 7-0.</w:t>
      </w:r>
    </w:p>
    <w:p w:rsidR="00C5277C" w:rsidRDefault="00C30387" w:rsidP="00F35E59">
      <w:pPr>
        <w:rPr>
          <w:b/>
          <w:u w:val="single"/>
        </w:rPr>
      </w:pPr>
      <w:r>
        <w:rPr>
          <w:b/>
          <w:u w:val="single"/>
        </w:rPr>
        <w:t>Item #4 – Opportunity for Public Comment</w:t>
      </w:r>
    </w:p>
    <w:p w:rsidR="00C30387" w:rsidRDefault="00C30387" w:rsidP="00F35E59">
      <w:r>
        <w:t>There were no comments from the public.</w:t>
      </w:r>
    </w:p>
    <w:p w:rsidR="00C30387" w:rsidRDefault="00C30387" w:rsidP="00F35E59">
      <w:pPr>
        <w:rPr>
          <w:b/>
          <w:u w:val="single"/>
        </w:rPr>
      </w:pPr>
      <w:r>
        <w:rPr>
          <w:b/>
          <w:u w:val="single"/>
        </w:rPr>
        <w:t>Item #5 – Panther Pride</w:t>
      </w:r>
    </w:p>
    <w:p w:rsidR="00C30387" w:rsidRDefault="00C30387" w:rsidP="00F35E59">
      <w:r>
        <w:t>Mr. McCracken shared the following with the Board:</w:t>
      </w:r>
    </w:p>
    <w:p w:rsidR="00C30387" w:rsidRDefault="00C30387" w:rsidP="00C30387">
      <w:pPr>
        <w:pStyle w:val="ListParagraph"/>
        <w:numPr>
          <w:ilvl w:val="0"/>
          <w:numId w:val="1"/>
        </w:numPr>
      </w:pPr>
      <w:r>
        <w:t>Letter to Mr. Davis from IUK regarding dual credit hours and pricing</w:t>
      </w:r>
      <w:r w:rsidR="00AD5678">
        <w:t>.</w:t>
      </w:r>
    </w:p>
    <w:p w:rsidR="00C30387" w:rsidRDefault="00C30387" w:rsidP="00C30387">
      <w:pPr>
        <w:pStyle w:val="ListParagraph"/>
        <w:numPr>
          <w:ilvl w:val="0"/>
          <w:numId w:val="1"/>
        </w:numPr>
      </w:pPr>
      <w:r>
        <w:t>Letter from CASE regarding Amy Conrad becoming a Lead Teacher</w:t>
      </w:r>
      <w:r w:rsidR="00AD5678">
        <w:t>.</w:t>
      </w:r>
    </w:p>
    <w:p w:rsidR="00C30387" w:rsidRDefault="00AD5678" w:rsidP="00C30387">
      <w:pPr>
        <w:pStyle w:val="ListParagraph"/>
        <w:numPr>
          <w:ilvl w:val="0"/>
          <w:numId w:val="1"/>
        </w:numPr>
      </w:pPr>
      <w:r>
        <w:lastRenderedPageBreak/>
        <w:t>WHS Boys Soccer players helped with the “Yes We Can” food drive for the Kokomo Rescue Mission.</w:t>
      </w:r>
    </w:p>
    <w:p w:rsidR="00AD5678" w:rsidRDefault="00AD5678" w:rsidP="00C30387">
      <w:pPr>
        <w:pStyle w:val="ListParagraph"/>
        <w:numPr>
          <w:ilvl w:val="0"/>
          <w:numId w:val="1"/>
        </w:numPr>
      </w:pPr>
      <w:r>
        <w:t>Note to parents from Coach Jankovich regarding player grades.</w:t>
      </w:r>
    </w:p>
    <w:p w:rsidR="00AD5678" w:rsidRDefault="00AD5678" w:rsidP="00C30387">
      <w:pPr>
        <w:pStyle w:val="ListParagraph"/>
        <w:numPr>
          <w:ilvl w:val="0"/>
          <w:numId w:val="1"/>
        </w:numPr>
      </w:pPr>
      <w:r>
        <w:t>Pictures from the ISSMA Regional Competition that the WHS Band competed in.</w:t>
      </w:r>
    </w:p>
    <w:p w:rsidR="00AD5678" w:rsidRDefault="00AD5678" w:rsidP="00AD5678"/>
    <w:p w:rsidR="00AD5678" w:rsidRDefault="005F425C" w:rsidP="00AD5678">
      <w:pPr>
        <w:rPr>
          <w:b/>
          <w:u w:val="single"/>
        </w:rPr>
      </w:pPr>
      <w:r>
        <w:rPr>
          <w:b/>
          <w:u w:val="single"/>
        </w:rPr>
        <w:t>Item #6 – Reports</w:t>
      </w:r>
    </w:p>
    <w:p w:rsidR="005F425C" w:rsidRPr="005F425C" w:rsidRDefault="005F425C" w:rsidP="005F425C">
      <w:pPr>
        <w:pStyle w:val="ListParagraph"/>
        <w:numPr>
          <w:ilvl w:val="0"/>
          <w:numId w:val="2"/>
        </w:numPr>
        <w:rPr>
          <w:b/>
        </w:rPr>
      </w:pPr>
      <w:r>
        <w:rPr>
          <w:b/>
        </w:rPr>
        <w:t xml:space="preserve">Director of Finance:  </w:t>
      </w:r>
      <w:r>
        <w:t>Mrs. Carter submitted the following report:</w:t>
      </w:r>
    </w:p>
    <w:p w:rsidR="005F425C" w:rsidRPr="005F425C" w:rsidRDefault="005F425C" w:rsidP="005F425C">
      <w:pPr>
        <w:rPr>
          <w:b/>
        </w:rPr>
      </w:pPr>
    </w:p>
    <w:p w:rsidR="00C30387" w:rsidRPr="00C30387" w:rsidRDefault="007058F9" w:rsidP="00F35E59">
      <w:r>
        <w:rPr>
          <w:noProof/>
        </w:rPr>
        <w:drawing>
          <wp:inline distT="0" distB="0" distL="0" distR="0">
            <wp:extent cx="4248150" cy="54811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1641" cy="5485667"/>
                    </a:xfrm>
                    <a:prstGeom prst="rect">
                      <a:avLst/>
                    </a:prstGeom>
                    <a:noFill/>
                    <a:ln>
                      <a:noFill/>
                    </a:ln>
                  </pic:spPr>
                </pic:pic>
              </a:graphicData>
            </a:graphic>
          </wp:inline>
        </w:drawing>
      </w:r>
    </w:p>
    <w:p w:rsidR="0075056A" w:rsidRDefault="007058F9" w:rsidP="00F35E59">
      <w:r>
        <w:t>Mr. Wells made a motion to approve the Treasurer’s report and claim docket.  Mr. Kenworthy seconded the motion which passed 7-0.</w:t>
      </w:r>
    </w:p>
    <w:p w:rsidR="007058F9" w:rsidRPr="00DD5008" w:rsidRDefault="00DD5008" w:rsidP="00DD5008">
      <w:pPr>
        <w:pStyle w:val="ListParagraph"/>
        <w:numPr>
          <w:ilvl w:val="0"/>
          <w:numId w:val="2"/>
        </w:numPr>
        <w:rPr>
          <w:b/>
        </w:rPr>
      </w:pPr>
      <w:r>
        <w:rPr>
          <w:b/>
        </w:rPr>
        <w:lastRenderedPageBreak/>
        <w:t xml:space="preserve">Assistant Superintendent:  </w:t>
      </w:r>
      <w:r>
        <w:t>Dr. Hendrich submitted the following report:</w:t>
      </w:r>
    </w:p>
    <w:p w:rsidR="00DD5008" w:rsidRDefault="00DD5008" w:rsidP="00DD5008">
      <w:pPr>
        <w:rPr>
          <w:b/>
        </w:rPr>
      </w:pPr>
      <w:r>
        <w:rPr>
          <w:b/>
          <w:noProof/>
        </w:rPr>
        <w:drawing>
          <wp:inline distT="0" distB="0" distL="0" distR="0">
            <wp:extent cx="5943600" cy="767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75695"/>
                    </a:xfrm>
                    <a:prstGeom prst="rect">
                      <a:avLst/>
                    </a:prstGeom>
                    <a:noFill/>
                    <a:ln>
                      <a:noFill/>
                    </a:ln>
                  </pic:spPr>
                </pic:pic>
              </a:graphicData>
            </a:graphic>
          </wp:inline>
        </w:drawing>
      </w:r>
    </w:p>
    <w:p w:rsidR="00DD5008" w:rsidRPr="003451B5" w:rsidRDefault="003451B5" w:rsidP="003451B5">
      <w:pPr>
        <w:pStyle w:val="ListParagraph"/>
        <w:numPr>
          <w:ilvl w:val="0"/>
          <w:numId w:val="2"/>
        </w:numPr>
        <w:rPr>
          <w:b/>
        </w:rPr>
      </w:pPr>
      <w:r>
        <w:rPr>
          <w:b/>
        </w:rPr>
        <w:lastRenderedPageBreak/>
        <w:t xml:space="preserve">Director of Technology:  </w:t>
      </w:r>
      <w:r>
        <w:t>Mr. Shearer submitted the following report:</w:t>
      </w:r>
    </w:p>
    <w:p w:rsidR="003451B5" w:rsidRPr="003451B5" w:rsidRDefault="003451B5" w:rsidP="003451B5">
      <w:pPr>
        <w:rPr>
          <w:b/>
        </w:rPr>
      </w:pPr>
      <w:r w:rsidRPr="003451B5">
        <w:rPr>
          <w:b/>
        </w:rPr>
        <w:t>Technology Board Update 10/21/14</w:t>
      </w:r>
    </w:p>
    <w:p w:rsidR="003451B5" w:rsidRPr="003451B5" w:rsidRDefault="003451B5" w:rsidP="003451B5">
      <w:pPr>
        <w:rPr>
          <w:b/>
        </w:rPr>
      </w:pPr>
      <w:r w:rsidRPr="003451B5">
        <w:rPr>
          <w:b/>
        </w:rPr>
        <w:t>1.</w:t>
      </w:r>
      <w:r w:rsidRPr="003451B5">
        <w:rPr>
          <w:b/>
        </w:rPr>
        <w:tab/>
        <w:t>iPad technology error.  We had quite a large technology error on Friday 10/10/14 in regards to work saved on iPads.  We notified all involved to have patience and understanding moving forward.  We found the cause and are educating moving forward the importance to backing up digital work.  We hate to see issues like this happen but with technology there are always the unknowns.  We are all learning from this unfortunate situation.  I want to thank all of the students, parents, teachers, staff, and yourselves for being patient and understanding during this difficult time.</w:t>
      </w:r>
    </w:p>
    <w:p w:rsidR="003451B5" w:rsidRPr="003451B5" w:rsidRDefault="003451B5" w:rsidP="003451B5">
      <w:pPr>
        <w:rPr>
          <w:b/>
        </w:rPr>
      </w:pPr>
      <w:r w:rsidRPr="003451B5">
        <w:rPr>
          <w:b/>
        </w:rPr>
        <w:t>2.</w:t>
      </w:r>
      <w:r w:rsidRPr="003451B5">
        <w:rPr>
          <w:b/>
        </w:rPr>
        <w:tab/>
        <w:t>iPad damages have been lower at this point in time from last year.  We can attribute that to student responsibility and also this being our second year learning from the past.</w:t>
      </w:r>
    </w:p>
    <w:p w:rsidR="003451B5" w:rsidRPr="003451B5" w:rsidRDefault="003451B5" w:rsidP="003451B5">
      <w:pPr>
        <w:rPr>
          <w:b/>
        </w:rPr>
      </w:pPr>
      <w:r w:rsidRPr="003451B5">
        <w:rPr>
          <w:b/>
        </w:rPr>
        <w:t>3.</w:t>
      </w:r>
      <w:r w:rsidRPr="003451B5">
        <w:rPr>
          <w:b/>
        </w:rPr>
        <w:tab/>
        <w:t xml:space="preserve">Working on the network for the upcoming building projects.  We will have to provide connectivity from the Admin building to the Maintenance barn and remodeled locker rooms.  </w:t>
      </w:r>
    </w:p>
    <w:p w:rsidR="003451B5" w:rsidRPr="003451B5" w:rsidRDefault="003451B5" w:rsidP="003451B5">
      <w:pPr>
        <w:pStyle w:val="ListParagraph"/>
        <w:numPr>
          <w:ilvl w:val="0"/>
          <w:numId w:val="2"/>
        </w:numPr>
        <w:rPr>
          <w:b/>
        </w:rPr>
      </w:pPr>
      <w:r w:rsidRPr="003451B5">
        <w:rPr>
          <w:b/>
        </w:rPr>
        <w:t>Working on a grant with other area districts to host a Technology Professional Development conference during the summer of 2015.</w:t>
      </w:r>
    </w:p>
    <w:p w:rsidR="003451B5" w:rsidRDefault="003451B5" w:rsidP="003451B5">
      <w:pPr>
        <w:rPr>
          <w:b/>
        </w:rPr>
      </w:pPr>
    </w:p>
    <w:p w:rsidR="003451B5" w:rsidRDefault="00F74CD8" w:rsidP="00F74CD8">
      <w:r w:rsidRPr="00F74CD8">
        <w:rPr>
          <w:b/>
        </w:rPr>
        <w:t>4.</w:t>
      </w:r>
      <w:r>
        <w:rPr>
          <w:b/>
        </w:rPr>
        <w:t xml:space="preserve"> </w:t>
      </w:r>
      <w:r w:rsidRPr="00F74CD8">
        <w:rPr>
          <w:b/>
        </w:rPr>
        <w:t xml:space="preserve"> </w:t>
      </w:r>
      <w:r>
        <w:rPr>
          <w:b/>
        </w:rPr>
        <w:t xml:space="preserve">Director of Exceptional Learners and Testing:  </w:t>
      </w:r>
      <w:r>
        <w:t>Mrs. Stranahan submitted the following report:</w:t>
      </w:r>
    </w:p>
    <w:p w:rsidR="00F74CD8" w:rsidRDefault="00F74CD8" w:rsidP="00F74CD8"/>
    <w:p w:rsidR="00F74CD8" w:rsidRDefault="00F74CD8" w:rsidP="00F74CD8">
      <w:pPr>
        <w:pStyle w:val="Default"/>
      </w:pPr>
    </w:p>
    <w:p w:rsidR="00F74CD8" w:rsidRPr="00080B43" w:rsidRDefault="00F74CD8" w:rsidP="00F74CD8">
      <w:pPr>
        <w:pStyle w:val="Default"/>
        <w:rPr>
          <w:sz w:val="18"/>
          <w:szCs w:val="18"/>
        </w:rPr>
      </w:pPr>
      <w:r>
        <w:t xml:space="preserve"> </w:t>
      </w:r>
      <w:r w:rsidRPr="00080B43">
        <w:rPr>
          <w:b/>
          <w:bCs/>
          <w:i/>
          <w:iCs/>
          <w:sz w:val="18"/>
          <w:szCs w:val="18"/>
        </w:rPr>
        <w:t xml:space="preserve">FROM THE OFFICE OF LISSA STRANAHAN, DIRECTOR OF EXCEPTIONAL LEARNERS AND TESTING </w:t>
      </w:r>
    </w:p>
    <w:p w:rsidR="00F74CD8" w:rsidRPr="00080B43" w:rsidRDefault="00F74CD8" w:rsidP="00F74CD8">
      <w:pPr>
        <w:pStyle w:val="Default"/>
        <w:rPr>
          <w:sz w:val="18"/>
          <w:szCs w:val="18"/>
        </w:rPr>
      </w:pPr>
      <w:r w:rsidRPr="00080B43">
        <w:rPr>
          <w:rFonts w:ascii="Times New Roman" w:hAnsi="Times New Roman" w:cs="Times New Roman"/>
          <w:b/>
          <w:bCs/>
          <w:sz w:val="18"/>
          <w:szCs w:val="18"/>
        </w:rPr>
        <w:t xml:space="preserve">Important Items from Wednesday, Sept 10, 2014 – Tuesday, Oct 14, 2014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Conducted a total of 52 case conferences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Attended the Indiana IEP Walkthrough Workshop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Attended the Indiana IEP Writing Measurable Goals Workshop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Attended the New High Ability Coordinator’s Meeting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Attended the State EL Conference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Attended the Section 504 Conference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Hired a temporary special education teacher for St. Joan of Arc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Met with representatives from St. Joan and Victory Christian Schools for the Non-public Consultation with Suzie Reagle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Completed and submitted the necessary revisions to the 2014-15 Title I Grant application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Conducted the first Broad Based Planning Committee meeting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Conducted the monthly meetings with special education teachers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Completed and submitted the 2014-15 NESP Grant application </w:t>
      </w:r>
    </w:p>
    <w:p w:rsidR="00F74CD8" w:rsidRPr="00080B43" w:rsidRDefault="00F74CD8" w:rsidP="00F74CD8">
      <w:pPr>
        <w:pStyle w:val="Default"/>
        <w:spacing w:after="64"/>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Completed and submitted the 2013-14 Title I Staffing report </w:t>
      </w:r>
    </w:p>
    <w:p w:rsidR="00F74CD8" w:rsidRPr="00080B43" w:rsidRDefault="00F74CD8" w:rsidP="00F74CD8">
      <w:pPr>
        <w:pStyle w:val="Default"/>
        <w:rPr>
          <w:sz w:val="18"/>
          <w:szCs w:val="18"/>
        </w:rPr>
      </w:pPr>
      <w:r w:rsidRPr="00080B43">
        <w:rPr>
          <w:rFonts w:ascii="Wingdings" w:hAnsi="Wingdings" w:cs="Wingdings"/>
          <w:sz w:val="18"/>
          <w:szCs w:val="18"/>
        </w:rPr>
        <w:t></w:t>
      </w:r>
      <w:r w:rsidRPr="00080B43">
        <w:rPr>
          <w:rFonts w:ascii="Wingdings" w:hAnsi="Wingdings" w:cs="Wingdings"/>
          <w:sz w:val="18"/>
          <w:szCs w:val="18"/>
        </w:rPr>
        <w:t></w:t>
      </w:r>
      <w:r w:rsidRPr="00080B43">
        <w:rPr>
          <w:sz w:val="18"/>
          <w:szCs w:val="18"/>
        </w:rPr>
        <w:t xml:space="preserve">Conducted Seclusion and Restraint Training for WPS and WIS during Wednesday morning PD sessions </w:t>
      </w:r>
    </w:p>
    <w:p w:rsidR="00F74CD8" w:rsidRDefault="00F74CD8" w:rsidP="00F74CD8"/>
    <w:p w:rsidR="00F74CD8" w:rsidRDefault="00F74CD8" w:rsidP="00F74CD8"/>
    <w:p w:rsidR="00F74CD8" w:rsidRPr="00FC4EF6" w:rsidRDefault="00FC4EF6" w:rsidP="00FC4EF6">
      <w:pPr>
        <w:pStyle w:val="ListParagraph"/>
        <w:numPr>
          <w:ilvl w:val="0"/>
          <w:numId w:val="2"/>
        </w:numPr>
        <w:rPr>
          <w:b/>
        </w:rPr>
      </w:pPr>
      <w:r>
        <w:rPr>
          <w:b/>
        </w:rPr>
        <w:lastRenderedPageBreak/>
        <w:t xml:space="preserve">Superintendent:  </w:t>
      </w:r>
      <w:r>
        <w:t>Mr. McCracken submitted the following report:</w:t>
      </w:r>
    </w:p>
    <w:p w:rsidR="00FC4EF6" w:rsidRDefault="00080B43" w:rsidP="00FC4EF6">
      <w:pPr>
        <w:rPr>
          <w:b/>
          <w:noProof/>
        </w:rPr>
      </w:pPr>
      <w:r w:rsidRPr="00080B43">
        <w:rPr>
          <w:b/>
          <w:noProof/>
        </w:rPr>
        <w:t xml:space="preserve"> </w:t>
      </w:r>
      <w:r>
        <w:rPr>
          <w:b/>
          <w:noProof/>
        </w:rPr>
        <w:drawing>
          <wp:inline distT="0" distB="0" distL="0" distR="0">
            <wp:extent cx="5943600" cy="656534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65346"/>
                    </a:xfrm>
                    <a:prstGeom prst="rect">
                      <a:avLst/>
                    </a:prstGeom>
                    <a:noFill/>
                    <a:ln>
                      <a:noFill/>
                    </a:ln>
                  </pic:spPr>
                </pic:pic>
              </a:graphicData>
            </a:graphic>
          </wp:inline>
        </w:drawing>
      </w:r>
    </w:p>
    <w:p w:rsidR="00080B43" w:rsidRDefault="00080B43" w:rsidP="00FC4EF6">
      <w:pPr>
        <w:rPr>
          <w:b/>
        </w:rPr>
      </w:pPr>
      <w:r>
        <w:rPr>
          <w:b/>
          <w:noProof/>
        </w:rPr>
        <w:lastRenderedPageBreak/>
        <w:drawing>
          <wp:inline distT="0" distB="0" distL="0" distR="0">
            <wp:extent cx="5943600" cy="814758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147586"/>
                    </a:xfrm>
                    <a:prstGeom prst="rect">
                      <a:avLst/>
                    </a:prstGeom>
                    <a:noFill/>
                    <a:ln>
                      <a:noFill/>
                    </a:ln>
                  </pic:spPr>
                </pic:pic>
              </a:graphicData>
            </a:graphic>
          </wp:inline>
        </w:drawing>
      </w:r>
    </w:p>
    <w:p w:rsidR="00080B43" w:rsidRDefault="00080B43" w:rsidP="00FC4EF6">
      <w:pPr>
        <w:rPr>
          <w:b/>
        </w:rPr>
      </w:pPr>
      <w:r>
        <w:rPr>
          <w:b/>
          <w:noProof/>
        </w:rPr>
        <w:lastRenderedPageBreak/>
        <w:drawing>
          <wp:inline distT="0" distB="0" distL="0" distR="0">
            <wp:extent cx="5438775" cy="2295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2295525"/>
                    </a:xfrm>
                    <a:prstGeom prst="rect">
                      <a:avLst/>
                    </a:prstGeom>
                    <a:noFill/>
                    <a:ln>
                      <a:noFill/>
                    </a:ln>
                  </pic:spPr>
                </pic:pic>
              </a:graphicData>
            </a:graphic>
          </wp:inline>
        </w:drawing>
      </w:r>
    </w:p>
    <w:p w:rsidR="00080B43" w:rsidRDefault="00080B43" w:rsidP="00FC4EF6">
      <w:pPr>
        <w:rPr>
          <w:b/>
        </w:rPr>
      </w:pPr>
    </w:p>
    <w:p w:rsidR="00080B43" w:rsidRDefault="00D7187B" w:rsidP="00FC4EF6">
      <w:pPr>
        <w:rPr>
          <w:b/>
          <w:u w:val="single"/>
        </w:rPr>
      </w:pPr>
      <w:r>
        <w:rPr>
          <w:b/>
          <w:u w:val="single"/>
        </w:rPr>
        <w:t>Item #7 – Approval of the Budget</w:t>
      </w:r>
    </w:p>
    <w:p w:rsidR="00D7187B" w:rsidRDefault="00D7187B" w:rsidP="00FC4EF6">
      <w:r>
        <w:t>Mr. Maugans made a motion to approve the Budget as recommended by Mrs. Pam Carter, Director of Finance.  Mr. Wells seconded the motion which passed 7-0.</w:t>
      </w:r>
    </w:p>
    <w:p w:rsidR="00D7187B" w:rsidRDefault="00D7187B" w:rsidP="00FC4EF6">
      <w:pPr>
        <w:rPr>
          <w:b/>
          <w:u w:val="single"/>
        </w:rPr>
      </w:pPr>
      <w:r>
        <w:rPr>
          <w:b/>
          <w:u w:val="single"/>
        </w:rPr>
        <w:t>Item #8 – Facility Improvements</w:t>
      </w:r>
    </w:p>
    <w:p w:rsidR="00D7187B" w:rsidRDefault="00D7187B" w:rsidP="00FC4EF6">
      <w:r>
        <w:t>Mr. McCracken shared a presentation on projects.</w:t>
      </w:r>
    </w:p>
    <w:p w:rsidR="00D7187B" w:rsidRDefault="00D7187B" w:rsidP="00FC4EF6">
      <w:r>
        <w:t>Mr. Maugans made a motion to approve the following:</w:t>
      </w:r>
    </w:p>
    <w:p w:rsidR="00D7187B" w:rsidRDefault="00D7187B" w:rsidP="00D7187B">
      <w:pPr>
        <w:pStyle w:val="ListParagraph"/>
        <w:numPr>
          <w:ilvl w:val="0"/>
          <w:numId w:val="4"/>
        </w:numPr>
      </w:pPr>
      <w:r>
        <w:t>Bleacher replacement recommendation, RK Sports Seating for the amount of $376,603.00</w:t>
      </w:r>
    </w:p>
    <w:p w:rsidR="00D7187B" w:rsidRDefault="00D7187B" w:rsidP="00D7187B">
      <w:pPr>
        <w:pStyle w:val="ListParagraph"/>
        <w:numPr>
          <w:ilvl w:val="0"/>
          <w:numId w:val="4"/>
        </w:numPr>
      </w:pPr>
      <w:r>
        <w:t>Maintenance building construction, Perkins Contracting for the amount of $329,500.00</w:t>
      </w:r>
    </w:p>
    <w:p w:rsidR="00D7187B" w:rsidRDefault="00D7187B" w:rsidP="00D7187B">
      <w:pPr>
        <w:pStyle w:val="ListParagraph"/>
        <w:numPr>
          <w:ilvl w:val="0"/>
          <w:numId w:val="4"/>
        </w:numPr>
      </w:pPr>
      <w:r>
        <w:t>Maintenance building site work, Davidson Construction for the amount of $106,393.00</w:t>
      </w:r>
    </w:p>
    <w:p w:rsidR="00D7187B" w:rsidRDefault="00D7187B" w:rsidP="00D7187B">
      <w:r>
        <w:t>Mrs. Shepherd seconded the motion which passed 7-0.</w:t>
      </w:r>
    </w:p>
    <w:p w:rsidR="00D7187B" w:rsidRDefault="0038610B" w:rsidP="00D7187B">
      <w:r>
        <w:t>Mr. Jeff Qualkinbush explained the Amendment to Lease Agreement and Resolutions associated with the issuance of first mortgage bonds.</w:t>
      </w:r>
    </w:p>
    <w:p w:rsidR="0038610B" w:rsidRDefault="0038610B" w:rsidP="00D7187B">
      <w:r>
        <w:t>Mr. Maugans made a motion to approve both the amendment to lease agreement and the resolutions.  Mr. Wells seconded the motion which passed 7-0.</w:t>
      </w:r>
    </w:p>
    <w:p w:rsidR="0038610B" w:rsidRDefault="00016682" w:rsidP="00D7187B">
      <w:pPr>
        <w:rPr>
          <w:b/>
          <w:u w:val="single"/>
        </w:rPr>
      </w:pPr>
      <w:r>
        <w:rPr>
          <w:b/>
          <w:u w:val="single"/>
        </w:rPr>
        <w:t>Item #9 – Resolutions for Approval</w:t>
      </w:r>
    </w:p>
    <w:p w:rsidR="00016682" w:rsidRDefault="00016682" w:rsidP="00D7187B">
      <w:r>
        <w:t>Mr. Wells made a motion to approve the following resolutions:</w:t>
      </w:r>
    </w:p>
    <w:p w:rsidR="00016682" w:rsidRDefault="00016682" w:rsidP="00016682">
      <w:pPr>
        <w:pStyle w:val="ListParagraph"/>
        <w:numPr>
          <w:ilvl w:val="0"/>
          <w:numId w:val="5"/>
        </w:numPr>
      </w:pPr>
      <w:r>
        <w:t>Transfer of $2,000.00 from Maintenance of Equipment to Purchase of Mobile and Fixed Equipment, HS Site</w:t>
      </w:r>
    </w:p>
    <w:p w:rsidR="00016682" w:rsidRDefault="00016682" w:rsidP="00016682">
      <w:pPr>
        <w:pStyle w:val="ListParagraph"/>
        <w:numPr>
          <w:ilvl w:val="0"/>
          <w:numId w:val="5"/>
        </w:numPr>
      </w:pPr>
      <w:r>
        <w:t>Transfer of $1,000.00 from Other Land Improvement to Maintenance of Equipment, IS Site</w:t>
      </w:r>
    </w:p>
    <w:p w:rsidR="00016682" w:rsidRDefault="00016682" w:rsidP="00016682">
      <w:pPr>
        <w:pStyle w:val="ListParagraph"/>
        <w:numPr>
          <w:ilvl w:val="0"/>
          <w:numId w:val="5"/>
        </w:numPr>
      </w:pPr>
      <w:r>
        <w:t>Transfer of $3,500.00 from Maintenance of Equipment to Rental Building and Grounds, PS Site</w:t>
      </w:r>
    </w:p>
    <w:p w:rsidR="00016682" w:rsidRDefault="00016682" w:rsidP="00016682">
      <w:pPr>
        <w:pStyle w:val="ListParagraph"/>
        <w:numPr>
          <w:ilvl w:val="0"/>
          <w:numId w:val="5"/>
        </w:numPr>
      </w:pPr>
      <w:r>
        <w:lastRenderedPageBreak/>
        <w:t>Transfer of $9,527.02 from Other Land Improvement to Building Construction and Improvement, Admin Site</w:t>
      </w:r>
    </w:p>
    <w:p w:rsidR="00016682" w:rsidRDefault="005F4B4F" w:rsidP="00016682">
      <w:pPr>
        <w:pStyle w:val="ListParagraph"/>
        <w:numPr>
          <w:ilvl w:val="0"/>
          <w:numId w:val="5"/>
        </w:numPr>
      </w:pPr>
      <w:r>
        <w:t xml:space="preserve">Request for </w:t>
      </w:r>
      <w:r w:rsidR="00016682">
        <w:t>Resolution to Purchase Gift Cards</w:t>
      </w:r>
    </w:p>
    <w:p w:rsidR="00016682" w:rsidRDefault="00016682" w:rsidP="00016682">
      <w:r>
        <w:t>Mr. Koloszar seconded the motion which passed 7-0.</w:t>
      </w:r>
    </w:p>
    <w:p w:rsidR="00016682" w:rsidRDefault="00787B2F" w:rsidP="00016682">
      <w:pPr>
        <w:rPr>
          <w:b/>
          <w:u w:val="single"/>
        </w:rPr>
      </w:pPr>
      <w:r>
        <w:rPr>
          <w:b/>
          <w:u w:val="single"/>
        </w:rPr>
        <w:t>Item #10 – Surplus Property</w:t>
      </w:r>
    </w:p>
    <w:p w:rsidR="00787B2F" w:rsidRDefault="00787B2F" w:rsidP="00016682">
      <w:r>
        <w:t>Mrs. Shepherd made a motion to approve the declaration of the following as surplus:</w:t>
      </w:r>
    </w:p>
    <w:p w:rsidR="00787B2F" w:rsidRDefault="00787B2F" w:rsidP="00016682">
      <w:r>
        <w:rPr>
          <w:noProof/>
        </w:rPr>
        <w:drawing>
          <wp:inline distT="0" distB="0" distL="0" distR="0">
            <wp:extent cx="2505075" cy="1371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371600"/>
                    </a:xfrm>
                    <a:prstGeom prst="rect">
                      <a:avLst/>
                    </a:prstGeom>
                    <a:noFill/>
                    <a:ln>
                      <a:noFill/>
                    </a:ln>
                  </pic:spPr>
                </pic:pic>
              </a:graphicData>
            </a:graphic>
          </wp:inline>
        </w:drawing>
      </w:r>
    </w:p>
    <w:p w:rsidR="00787B2F" w:rsidRDefault="00787B2F" w:rsidP="00016682">
      <w:r>
        <w:t>Mr. Kenworthy seconded the motion which passed 7-0.</w:t>
      </w:r>
    </w:p>
    <w:p w:rsidR="00787B2F" w:rsidRDefault="009C35EC" w:rsidP="00016682">
      <w:pPr>
        <w:rPr>
          <w:b/>
          <w:u w:val="single"/>
        </w:rPr>
      </w:pPr>
      <w:r>
        <w:rPr>
          <w:b/>
          <w:u w:val="single"/>
        </w:rPr>
        <w:t>Item #11 – Acceptance of Donations:</w:t>
      </w:r>
    </w:p>
    <w:p w:rsidR="009C35EC" w:rsidRDefault="009C35EC" w:rsidP="00016682">
      <w:r>
        <w:t>Mr. Marley made a motion to accept the following donations:</w:t>
      </w:r>
    </w:p>
    <w:p w:rsidR="009C35EC" w:rsidRDefault="009C35EC" w:rsidP="009C35EC">
      <w:pPr>
        <w:pStyle w:val="ListParagraph"/>
        <w:numPr>
          <w:ilvl w:val="0"/>
          <w:numId w:val="6"/>
        </w:numPr>
      </w:pPr>
      <w:r>
        <w:t>$100.00 Donation for Cheerleading Fund, Martha Hollingsworth Living Trust</w:t>
      </w:r>
    </w:p>
    <w:p w:rsidR="009C35EC" w:rsidRDefault="009C35EC" w:rsidP="009C35EC">
      <w:pPr>
        <w:pStyle w:val="ListParagraph"/>
        <w:numPr>
          <w:ilvl w:val="0"/>
          <w:numId w:val="6"/>
        </w:numPr>
      </w:pPr>
      <w:r>
        <w:t>$100.00 Donation for Student Council, Anonymous</w:t>
      </w:r>
    </w:p>
    <w:p w:rsidR="009C35EC" w:rsidRDefault="009C35EC" w:rsidP="009C35EC">
      <w:pPr>
        <w:pStyle w:val="ListParagraph"/>
        <w:numPr>
          <w:ilvl w:val="0"/>
          <w:numId w:val="6"/>
        </w:numPr>
      </w:pPr>
      <w:r>
        <w:t>$106.00 Donation for HS Student Activities Account, Level 10 Apparel</w:t>
      </w:r>
    </w:p>
    <w:p w:rsidR="009C35EC" w:rsidRDefault="009C35EC" w:rsidP="009C35EC">
      <w:pPr>
        <w:pStyle w:val="ListParagraph"/>
        <w:numPr>
          <w:ilvl w:val="0"/>
          <w:numId w:val="6"/>
        </w:numPr>
      </w:pPr>
      <w:r>
        <w:t>$40.00 Donation for Manufacturing Class Projects, Lowe's</w:t>
      </w:r>
    </w:p>
    <w:p w:rsidR="009C35EC" w:rsidRDefault="009C35EC" w:rsidP="009C35EC">
      <w:pPr>
        <w:pStyle w:val="ListParagraph"/>
        <w:numPr>
          <w:ilvl w:val="0"/>
          <w:numId w:val="6"/>
        </w:numPr>
      </w:pPr>
      <w:r>
        <w:t>$275.00 in Scrap Sheet Metal for Manufacturing Class, Graves Sheet Metal</w:t>
      </w:r>
    </w:p>
    <w:p w:rsidR="009C35EC" w:rsidRDefault="009C35EC" w:rsidP="009C35EC">
      <w:r>
        <w:t>Mrs. Shepherd seconded the motion which passed 7-0.</w:t>
      </w:r>
    </w:p>
    <w:p w:rsidR="009C35EC" w:rsidRDefault="005A5393" w:rsidP="009C35EC">
      <w:pPr>
        <w:rPr>
          <w:b/>
          <w:u w:val="single"/>
        </w:rPr>
      </w:pPr>
      <w:r>
        <w:rPr>
          <w:b/>
          <w:u w:val="single"/>
        </w:rPr>
        <w:t>Item #12 – Overnight Field Trip</w:t>
      </w:r>
    </w:p>
    <w:p w:rsidR="005A5393" w:rsidRDefault="005A5393" w:rsidP="009C35EC">
      <w:r>
        <w:t>Mr. Marley made a motion to approve the National FFA Convention overnight trip, October 29-31, 2014 in Louisville, Kentucky.</w:t>
      </w:r>
    </w:p>
    <w:p w:rsidR="005A5393" w:rsidRDefault="005A5393" w:rsidP="009C35EC">
      <w:r>
        <w:t>Mr. Kenworthy seconded the motion which passed 7-0.</w:t>
      </w:r>
    </w:p>
    <w:p w:rsidR="005A5393" w:rsidRDefault="0049498E" w:rsidP="009C35EC">
      <w:pPr>
        <w:rPr>
          <w:b/>
          <w:u w:val="single"/>
        </w:rPr>
      </w:pPr>
      <w:r>
        <w:rPr>
          <w:b/>
          <w:u w:val="single"/>
        </w:rPr>
        <w:t>Item #13 – Personnel</w:t>
      </w:r>
    </w:p>
    <w:p w:rsidR="0049498E" w:rsidRDefault="0049498E" w:rsidP="009C35EC">
      <w:r>
        <w:t>Mr. Maugans made a motion to approve the following personnel items:</w:t>
      </w:r>
    </w:p>
    <w:p w:rsidR="0049498E" w:rsidRDefault="0049498E" w:rsidP="0049498E">
      <w:pPr>
        <w:pStyle w:val="ListParagraph"/>
        <w:numPr>
          <w:ilvl w:val="0"/>
          <w:numId w:val="7"/>
        </w:numPr>
      </w:pPr>
      <w:r>
        <w:t>Recommendations:</w:t>
      </w:r>
    </w:p>
    <w:p w:rsidR="0049498E" w:rsidRDefault="0049498E" w:rsidP="0049498E">
      <w:pPr>
        <w:pStyle w:val="ListParagraph"/>
        <w:numPr>
          <w:ilvl w:val="1"/>
          <w:numId w:val="7"/>
        </w:numPr>
      </w:pPr>
      <w:r>
        <w:t>Ryan Williams – Bus Mechanic</w:t>
      </w:r>
    </w:p>
    <w:p w:rsidR="0049498E" w:rsidRDefault="0049498E" w:rsidP="0049498E">
      <w:pPr>
        <w:pStyle w:val="ListParagraph"/>
        <w:numPr>
          <w:ilvl w:val="1"/>
          <w:numId w:val="7"/>
        </w:numPr>
      </w:pPr>
      <w:r>
        <w:t>Emberli Stewart – Social Studies Super Bowl, WHS</w:t>
      </w:r>
    </w:p>
    <w:p w:rsidR="0049498E" w:rsidRDefault="0049498E" w:rsidP="0049498E">
      <w:pPr>
        <w:pStyle w:val="ListParagraph"/>
        <w:numPr>
          <w:ilvl w:val="1"/>
          <w:numId w:val="7"/>
        </w:numPr>
      </w:pPr>
      <w:r>
        <w:t>Jennifer Dale – Instructional Asst, WHS</w:t>
      </w:r>
    </w:p>
    <w:p w:rsidR="0049498E" w:rsidRDefault="0049498E" w:rsidP="0049498E">
      <w:pPr>
        <w:pStyle w:val="ListParagraph"/>
        <w:numPr>
          <w:ilvl w:val="1"/>
          <w:numId w:val="7"/>
        </w:numPr>
      </w:pPr>
      <w:r>
        <w:lastRenderedPageBreak/>
        <w:t>Kay Lazar and Bev Austin – Homebound</w:t>
      </w:r>
    </w:p>
    <w:p w:rsidR="0049498E" w:rsidRDefault="0049498E" w:rsidP="0049498E">
      <w:pPr>
        <w:pStyle w:val="ListParagraph"/>
        <w:numPr>
          <w:ilvl w:val="1"/>
          <w:numId w:val="7"/>
        </w:numPr>
      </w:pPr>
      <w:r>
        <w:t>Kyle Smith – Grounds Care/Special Projects</w:t>
      </w:r>
    </w:p>
    <w:p w:rsidR="0049498E" w:rsidRDefault="0049498E" w:rsidP="0049498E">
      <w:pPr>
        <w:pStyle w:val="ListParagraph"/>
        <w:numPr>
          <w:ilvl w:val="1"/>
          <w:numId w:val="7"/>
        </w:numPr>
      </w:pPr>
      <w:r>
        <w:t>Geralynn Smalling – Spec Ed Support Staff, KASEC</w:t>
      </w:r>
    </w:p>
    <w:p w:rsidR="0049498E" w:rsidRDefault="00890CA5" w:rsidP="0049498E">
      <w:pPr>
        <w:pStyle w:val="ListParagraph"/>
        <w:numPr>
          <w:ilvl w:val="1"/>
          <w:numId w:val="7"/>
        </w:numPr>
      </w:pPr>
      <w:r>
        <w:t>Elizabeth Miller – Title I Aide, WIS</w:t>
      </w:r>
    </w:p>
    <w:p w:rsidR="00890CA5" w:rsidRDefault="00890CA5" w:rsidP="0049498E">
      <w:pPr>
        <w:pStyle w:val="ListParagraph"/>
        <w:numPr>
          <w:ilvl w:val="1"/>
          <w:numId w:val="7"/>
        </w:numPr>
      </w:pPr>
      <w:r>
        <w:t>Jamie Dunlap – Primetime Aide, WPS</w:t>
      </w:r>
    </w:p>
    <w:p w:rsidR="00890CA5" w:rsidRDefault="00890CA5" w:rsidP="0049498E">
      <w:pPr>
        <w:pStyle w:val="ListParagraph"/>
        <w:numPr>
          <w:ilvl w:val="1"/>
          <w:numId w:val="7"/>
        </w:numPr>
      </w:pPr>
      <w:r>
        <w:t>Emily Myers – Temp Spec Ed Teacher, WSC</w:t>
      </w:r>
    </w:p>
    <w:p w:rsidR="00890CA5" w:rsidRDefault="00890CA5" w:rsidP="0049498E">
      <w:pPr>
        <w:pStyle w:val="ListParagraph"/>
        <w:numPr>
          <w:ilvl w:val="1"/>
          <w:numId w:val="7"/>
        </w:numPr>
      </w:pPr>
      <w:r>
        <w:t>Teresa Renken – Paraprofessional, KASEC</w:t>
      </w:r>
    </w:p>
    <w:p w:rsidR="00890CA5" w:rsidRDefault="00890CA5" w:rsidP="0049498E">
      <w:pPr>
        <w:pStyle w:val="ListParagraph"/>
        <w:numPr>
          <w:ilvl w:val="1"/>
          <w:numId w:val="7"/>
        </w:numPr>
      </w:pPr>
      <w:r>
        <w:t>Brice Coppock – Bus Aide</w:t>
      </w:r>
    </w:p>
    <w:p w:rsidR="00890CA5" w:rsidRDefault="00890CA5" w:rsidP="0049498E">
      <w:pPr>
        <w:pStyle w:val="ListParagraph"/>
        <w:numPr>
          <w:ilvl w:val="1"/>
          <w:numId w:val="7"/>
        </w:numPr>
      </w:pPr>
      <w:r>
        <w:t>Tiffany Hererra – Little Hoosier Sponsor</w:t>
      </w:r>
    </w:p>
    <w:p w:rsidR="00890CA5" w:rsidRDefault="00890CA5" w:rsidP="0049498E">
      <w:pPr>
        <w:pStyle w:val="ListParagraph"/>
        <w:numPr>
          <w:ilvl w:val="1"/>
          <w:numId w:val="7"/>
        </w:numPr>
      </w:pPr>
      <w:r>
        <w:t>Rick Moushon – Bus Driver</w:t>
      </w:r>
    </w:p>
    <w:p w:rsidR="00434E6C" w:rsidRDefault="009956CC" w:rsidP="0049498E">
      <w:pPr>
        <w:pStyle w:val="ListParagraph"/>
        <w:numPr>
          <w:ilvl w:val="1"/>
          <w:numId w:val="7"/>
        </w:numPr>
      </w:pPr>
      <w:r>
        <w:t>Scott Goudy – Wrestling Jr. High Assistant Coach</w:t>
      </w:r>
    </w:p>
    <w:p w:rsidR="009956CC" w:rsidRDefault="009956CC" w:rsidP="0049498E">
      <w:pPr>
        <w:pStyle w:val="ListParagraph"/>
        <w:numPr>
          <w:ilvl w:val="1"/>
          <w:numId w:val="7"/>
        </w:numPr>
      </w:pPr>
      <w:r>
        <w:t>Chris Frazier – Wrestling Volunteer Coach</w:t>
      </w:r>
    </w:p>
    <w:p w:rsidR="009956CC" w:rsidRDefault="009956CC" w:rsidP="009956CC">
      <w:pPr>
        <w:pStyle w:val="ListParagraph"/>
        <w:numPr>
          <w:ilvl w:val="1"/>
          <w:numId w:val="7"/>
        </w:numPr>
      </w:pPr>
      <w:r>
        <w:t xml:space="preserve">Greg Cottingham - </w:t>
      </w:r>
      <w:r w:rsidRPr="009956CC">
        <w:t>Wrestling Volunteer Coach</w:t>
      </w:r>
    </w:p>
    <w:p w:rsidR="009956CC" w:rsidRDefault="009956CC" w:rsidP="009956CC">
      <w:pPr>
        <w:pStyle w:val="ListParagraph"/>
        <w:numPr>
          <w:ilvl w:val="1"/>
          <w:numId w:val="7"/>
        </w:numPr>
      </w:pPr>
      <w:r>
        <w:t xml:space="preserve">DJ Shepherd - </w:t>
      </w:r>
      <w:r w:rsidRPr="009956CC">
        <w:t>Wrestling Volunteer Coach</w:t>
      </w:r>
    </w:p>
    <w:p w:rsidR="009956CC" w:rsidRDefault="009956CC" w:rsidP="009956CC">
      <w:pPr>
        <w:pStyle w:val="ListParagraph"/>
        <w:numPr>
          <w:ilvl w:val="1"/>
          <w:numId w:val="7"/>
        </w:numPr>
      </w:pPr>
      <w:r>
        <w:t xml:space="preserve">Dan Hinkle - </w:t>
      </w:r>
      <w:r w:rsidRPr="009956CC">
        <w:t>Wrestling Volunteer Coach</w:t>
      </w:r>
    </w:p>
    <w:p w:rsidR="009956CC" w:rsidRDefault="009956CC" w:rsidP="009956CC">
      <w:pPr>
        <w:pStyle w:val="ListParagraph"/>
        <w:numPr>
          <w:ilvl w:val="1"/>
          <w:numId w:val="7"/>
        </w:numPr>
      </w:pPr>
      <w:r>
        <w:t>Cheryl Boytim – Girls Asst Swimming Coach</w:t>
      </w:r>
    </w:p>
    <w:p w:rsidR="009956CC" w:rsidRDefault="009956CC" w:rsidP="009956CC">
      <w:pPr>
        <w:pStyle w:val="ListParagraph"/>
        <w:numPr>
          <w:ilvl w:val="1"/>
          <w:numId w:val="7"/>
        </w:numPr>
      </w:pPr>
      <w:r>
        <w:t>Jennifer Nahlik – Girls Swimming Volunteer Coach</w:t>
      </w:r>
    </w:p>
    <w:p w:rsidR="009956CC" w:rsidRDefault="0046411C" w:rsidP="009956CC">
      <w:pPr>
        <w:pStyle w:val="ListParagraph"/>
        <w:numPr>
          <w:ilvl w:val="1"/>
          <w:numId w:val="7"/>
        </w:numPr>
      </w:pPr>
      <w:r>
        <w:t>Cherie Helmberger – Varsity Girls Basketball Asst Coach</w:t>
      </w:r>
    </w:p>
    <w:p w:rsidR="0046411C" w:rsidRDefault="0046411C" w:rsidP="009956CC">
      <w:pPr>
        <w:pStyle w:val="ListParagraph"/>
        <w:numPr>
          <w:ilvl w:val="1"/>
          <w:numId w:val="7"/>
        </w:numPr>
      </w:pPr>
      <w:r>
        <w:t>Dwight Singer – 9</w:t>
      </w:r>
      <w:r w:rsidRPr="0046411C">
        <w:rPr>
          <w:vertAlign w:val="superscript"/>
        </w:rPr>
        <w:t>th</w:t>
      </w:r>
      <w:r>
        <w:t xml:space="preserve"> Grade Boys Basketball Volunteer Coach</w:t>
      </w:r>
    </w:p>
    <w:p w:rsidR="0046411C" w:rsidRDefault="0046411C" w:rsidP="009956CC">
      <w:pPr>
        <w:pStyle w:val="ListParagraph"/>
        <w:numPr>
          <w:ilvl w:val="1"/>
          <w:numId w:val="7"/>
        </w:numPr>
      </w:pPr>
      <w:r>
        <w:t>Chrystal Campbell – 7</w:t>
      </w:r>
      <w:r w:rsidRPr="0046411C">
        <w:rPr>
          <w:vertAlign w:val="superscript"/>
        </w:rPr>
        <w:t>th</w:t>
      </w:r>
      <w:r>
        <w:t xml:space="preserve"> Grade Girls Basketball Assistant</w:t>
      </w:r>
    </w:p>
    <w:p w:rsidR="0046411C" w:rsidRDefault="0046411C" w:rsidP="009956CC">
      <w:pPr>
        <w:pStyle w:val="ListParagraph"/>
        <w:numPr>
          <w:ilvl w:val="1"/>
          <w:numId w:val="7"/>
        </w:numPr>
      </w:pPr>
      <w:r>
        <w:t>Ben Constable – 7</w:t>
      </w:r>
      <w:r w:rsidRPr="0046411C">
        <w:rPr>
          <w:vertAlign w:val="superscript"/>
        </w:rPr>
        <w:t>th</w:t>
      </w:r>
      <w:r>
        <w:t xml:space="preserve"> Grade Boys Basketball Assistant</w:t>
      </w:r>
    </w:p>
    <w:p w:rsidR="0046411C" w:rsidRDefault="0046411C" w:rsidP="009956CC">
      <w:pPr>
        <w:pStyle w:val="ListParagraph"/>
        <w:numPr>
          <w:ilvl w:val="1"/>
          <w:numId w:val="7"/>
        </w:numPr>
      </w:pPr>
      <w:r>
        <w:t>Mike Laughner – 8</w:t>
      </w:r>
      <w:r w:rsidRPr="0046411C">
        <w:rPr>
          <w:vertAlign w:val="superscript"/>
        </w:rPr>
        <w:t>th</w:t>
      </w:r>
      <w:r>
        <w:t xml:space="preserve"> Grade Girls </w:t>
      </w:r>
      <w:r w:rsidR="009D7BF0">
        <w:t>Basketball</w:t>
      </w:r>
      <w:r>
        <w:t xml:space="preserve"> Assistant</w:t>
      </w:r>
    </w:p>
    <w:p w:rsidR="0046411C" w:rsidRDefault="0046411C" w:rsidP="009956CC">
      <w:pPr>
        <w:pStyle w:val="ListParagraph"/>
        <w:numPr>
          <w:ilvl w:val="1"/>
          <w:numId w:val="7"/>
        </w:numPr>
      </w:pPr>
      <w:r>
        <w:t>Monty Sanders – WBA Volunteer Coach</w:t>
      </w:r>
    </w:p>
    <w:p w:rsidR="00BB6FDC" w:rsidRPr="00BB6FDC" w:rsidRDefault="00BB6FDC" w:rsidP="00BB6FDC">
      <w:pPr>
        <w:pStyle w:val="ListParagraph"/>
        <w:numPr>
          <w:ilvl w:val="1"/>
          <w:numId w:val="7"/>
        </w:numPr>
      </w:pPr>
      <w:r>
        <w:t xml:space="preserve">Stu Nicholson - </w:t>
      </w:r>
      <w:r w:rsidRPr="00BB6FDC">
        <w:t>WBA Volunteer Coach</w:t>
      </w:r>
    </w:p>
    <w:p w:rsidR="00BB6FDC" w:rsidRPr="00BB6FDC" w:rsidRDefault="00BB6FDC" w:rsidP="00BB6FDC">
      <w:pPr>
        <w:pStyle w:val="ListParagraph"/>
        <w:numPr>
          <w:ilvl w:val="1"/>
          <w:numId w:val="7"/>
        </w:numPr>
      </w:pPr>
      <w:r>
        <w:t xml:space="preserve">Jamie Bryant - </w:t>
      </w:r>
      <w:r w:rsidRPr="00BB6FDC">
        <w:t>WBA Volunteer Coach</w:t>
      </w:r>
    </w:p>
    <w:p w:rsidR="00BB6FDC" w:rsidRPr="00BB6FDC" w:rsidRDefault="00BB6FDC" w:rsidP="00BB6FDC">
      <w:pPr>
        <w:pStyle w:val="ListParagraph"/>
        <w:numPr>
          <w:ilvl w:val="1"/>
          <w:numId w:val="7"/>
        </w:numPr>
      </w:pPr>
      <w:r>
        <w:t xml:space="preserve">Shawn Boyer - </w:t>
      </w:r>
      <w:r w:rsidRPr="00BB6FDC">
        <w:t>WBA Volunteer Coach</w:t>
      </w:r>
    </w:p>
    <w:p w:rsidR="00BB6FDC" w:rsidRPr="00BB6FDC" w:rsidRDefault="00BB6FDC" w:rsidP="00BB6FDC">
      <w:pPr>
        <w:pStyle w:val="ListParagraph"/>
        <w:numPr>
          <w:ilvl w:val="1"/>
          <w:numId w:val="7"/>
        </w:numPr>
      </w:pPr>
      <w:r>
        <w:t xml:space="preserve">Ken Devlin - </w:t>
      </w:r>
      <w:r w:rsidRPr="00BB6FDC">
        <w:t>WBA Volunteer Coach</w:t>
      </w:r>
    </w:p>
    <w:p w:rsidR="00BB6FDC" w:rsidRPr="00BB6FDC" w:rsidRDefault="00BB6FDC" w:rsidP="00BB6FDC">
      <w:pPr>
        <w:pStyle w:val="ListParagraph"/>
        <w:numPr>
          <w:ilvl w:val="1"/>
          <w:numId w:val="7"/>
        </w:numPr>
      </w:pPr>
      <w:r>
        <w:t xml:space="preserve">Jeff Ousley - </w:t>
      </w:r>
      <w:r w:rsidRPr="00BB6FDC">
        <w:t>WBA Volunteer Coach</w:t>
      </w:r>
    </w:p>
    <w:p w:rsidR="00BB6FDC" w:rsidRDefault="00BB6FDC" w:rsidP="00BB6FDC">
      <w:pPr>
        <w:pStyle w:val="ListParagraph"/>
        <w:numPr>
          <w:ilvl w:val="1"/>
          <w:numId w:val="7"/>
        </w:numPr>
      </w:pPr>
      <w:r>
        <w:t xml:space="preserve">Kevin Lechner - </w:t>
      </w:r>
      <w:r w:rsidRPr="00BB6FDC">
        <w:t>WBA Volunteer Coach</w:t>
      </w:r>
    </w:p>
    <w:p w:rsidR="00D82A77" w:rsidRDefault="00D82A77" w:rsidP="00D82A77">
      <w:pPr>
        <w:pStyle w:val="ListParagraph"/>
        <w:numPr>
          <w:ilvl w:val="0"/>
          <w:numId w:val="7"/>
        </w:numPr>
      </w:pPr>
      <w:r>
        <w:t xml:space="preserve">Special Ed Aide Pri/Int </w:t>
      </w:r>
    </w:p>
    <w:p w:rsidR="00D82A77" w:rsidRDefault="00D82A77" w:rsidP="00D82A77">
      <w:pPr>
        <w:pStyle w:val="ListParagraph"/>
        <w:numPr>
          <w:ilvl w:val="0"/>
          <w:numId w:val="7"/>
        </w:numPr>
      </w:pPr>
      <w:r>
        <w:t>Resignations:</w:t>
      </w:r>
    </w:p>
    <w:p w:rsidR="00D82A77" w:rsidRDefault="00D82A77" w:rsidP="00D82A77">
      <w:pPr>
        <w:pStyle w:val="ListParagraph"/>
        <w:numPr>
          <w:ilvl w:val="1"/>
          <w:numId w:val="7"/>
        </w:numPr>
      </w:pPr>
      <w:r>
        <w:t>Teresa Sullivan, WIS</w:t>
      </w:r>
    </w:p>
    <w:p w:rsidR="00D82A77" w:rsidRDefault="00D82A77" w:rsidP="00D82A77">
      <w:pPr>
        <w:pStyle w:val="ListParagraph"/>
        <w:numPr>
          <w:ilvl w:val="1"/>
          <w:numId w:val="7"/>
        </w:numPr>
      </w:pPr>
      <w:r>
        <w:t>Theresa Stout, KASEC</w:t>
      </w:r>
    </w:p>
    <w:p w:rsidR="00D82A77" w:rsidRDefault="00D82A77" w:rsidP="00D82A77">
      <w:pPr>
        <w:pStyle w:val="ListParagraph"/>
        <w:numPr>
          <w:ilvl w:val="1"/>
          <w:numId w:val="7"/>
        </w:numPr>
      </w:pPr>
      <w:r>
        <w:t>Rebecca King, KASEC</w:t>
      </w:r>
    </w:p>
    <w:p w:rsidR="00D82A77" w:rsidRPr="00BB6FDC" w:rsidRDefault="00D82A77" w:rsidP="00D82A77">
      <w:pPr>
        <w:ind w:left="1080"/>
      </w:pPr>
    </w:p>
    <w:p w:rsidR="00BB6FDC" w:rsidRDefault="00BB6FDC" w:rsidP="00BB6FDC">
      <w:r>
        <w:t>Mr. Marley seconded the motion which passed 6-0-1, with Mrs. Shepherd abstaining from the vote.</w:t>
      </w:r>
    </w:p>
    <w:p w:rsidR="00BB6FDC" w:rsidRDefault="00BB6FDC" w:rsidP="00BB6FDC"/>
    <w:p w:rsidR="00A16214" w:rsidRDefault="00A16214" w:rsidP="00BB6FDC">
      <w:pPr>
        <w:rPr>
          <w:b/>
          <w:u w:val="single"/>
        </w:rPr>
      </w:pPr>
      <w:r>
        <w:rPr>
          <w:b/>
          <w:u w:val="single"/>
        </w:rPr>
        <w:t>Item #14 – Professional Improvement Requests</w:t>
      </w:r>
    </w:p>
    <w:p w:rsidR="00A16214" w:rsidRDefault="00A16214" w:rsidP="00BB6FDC">
      <w:r>
        <w:lastRenderedPageBreak/>
        <w:t>Mr. Maugans made a motion to approve the following professional improvement requests:</w:t>
      </w:r>
    </w:p>
    <w:p w:rsidR="00A16214" w:rsidRDefault="00A16214" w:rsidP="00BB6FDC"/>
    <w:p w:rsidR="00A16214" w:rsidRDefault="00A16214" w:rsidP="00A16214">
      <w:r>
        <w:t>Lissa Stranahan – Section 504: Information for School Personnel – Cooperative School Services – September 30, 2014</w:t>
      </w:r>
    </w:p>
    <w:p w:rsidR="00A16214" w:rsidRDefault="00A16214" w:rsidP="00A16214">
      <w:r>
        <w:t>Angie Gingerich – Skyward Training – Eastern – September 19, 2014</w:t>
      </w:r>
    </w:p>
    <w:p w:rsidR="00A16214" w:rsidRDefault="00A16214" w:rsidP="00A16214">
      <w:r>
        <w:t>Mary Quinn – Skyward Training – Eastern – September 19, 2014</w:t>
      </w:r>
    </w:p>
    <w:p w:rsidR="00A16214" w:rsidRDefault="00A16214" w:rsidP="00A16214">
      <w:r>
        <w:t>Jessica Cantlon – Transitions from HS Luncheon – IUK – September 26, 2014</w:t>
      </w:r>
    </w:p>
    <w:p w:rsidR="00A16214" w:rsidRDefault="00A16214" w:rsidP="00A16214">
      <w:r>
        <w:t>Sherry Yazel – Transitions from HS Luncheon – IUK – September 26, 2014</w:t>
      </w:r>
    </w:p>
    <w:p w:rsidR="00A16214" w:rsidRDefault="00A16214" w:rsidP="00A16214">
      <w:r>
        <w:t>Sherry Yazel – ISFAA Guidance Workshop – IUPUI – October 21, 2014</w:t>
      </w:r>
    </w:p>
    <w:p w:rsidR="00A16214" w:rsidRDefault="00A16214" w:rsidP="00A16214">
      <w:r>
        <w:t>Kevin Pax – SS Textbook Caravan – Lafayette – January 22, 2015</w:t>
      </w:r>
    </w:p>
    <w:p w:rsidR="00A16214" w:rsidRDefault="00A16214" w:rsidP="00A16214">
      <w:r>
        <w:t>Joshua Melton – ACP Fall Refresher Course, Chemistry – Bloomington - October 20, 2014</w:t>
      </w:r>
    </w:p>
    <w:p w:rsidR="00A16214" w:rsidRDefault="00A16214" w:rsidP="00A16214">
      <w:r>
        <w:t>Emberli Stewart – 2014 Jr/Sr Academic Coaches Conference – Indianapolis – October 1, 2014</w:t>
      </w:r>
    </w:p>
    <w:p w:rsidR="00A16214" w:rsidRDefault="00A16214" w:rsidP="00A16214">
      <w:r>
        <w:t>Tricia Harlow – IAHPERD State Conference – Indianapolis – November 7, 2014</w:t>
      </w:r>
    </w:p>
    <w:p w:rsidR="00A16214" w:rsidRDefault="00A16214" w:rsidP="00A16214">
      <w:r>
        <w:t>Kristi Leap – Indiana School Social Work Association Annual Conference – Conner Prairie – November 7, 2014</w:t>
      </w:r>
    </w:p>
    <w:p w:rsidR="00A16214" w:rsidRDefault="00A16214" w:rsidP="00A16214">
      <w:r>
        <w:t>Kiersten Veldkamp – China: A Day in My Life – Children’s Museum – November 5, 2014</w:t>
      </w:r>
    </w:p>
    <w:p w:rsidR="00A16214" w:rsidRDefault="00A16214" w:rsidP="00A16214">
      <w:r>
        <w:t>Carrie Mote – Komputrol’s Annual User Meeting – Wabash – November 14, 2014</w:t>
      </w:r>
    </w:p>
    <w:p w:rsidR="00A16214" w:rsidRDefault="00A16214" w:rsidP="00A16214">
      <w:r>
        <w:t>Livia Briar – Art Education Association of Indiana Conference – Ft Wayne – October 10, 2014</w:t>
      </w:r>
    </w:p>
    <w:p w:rsidR="00A16214" w:rsidRDefault="00A16214" w:rsidP="00A16214">
      <w:r>
        <w:t>Elizabeth Wright – ICE Conference – Noblesville – October 16-17, 2014</w:t>
      </w:r>
    </w:p>
    <w:p w:rsidR="00A16214" w:rsidRDefault="00A16214" w:rsidP="00A16214">
      <w:r>
        <w:t>Pam Carter – Komputrol Annual User Meeting – Wabash – November 14, 2014</w:t>
      </w:r>
    </w:p>
    <w:p w:rsidR="00A16214" w:rsidRDefault="00A16214" w:rsidP="00A16214">
      <w:r>
        <w:t>Tina Jarrett – Komputrol Annual User Meeting – Wabash – November 14, 2014</w:t>
      </w:r>
    </w:p>
    <w:p w:rsidR="00A16214" w:rsidRDefault="00A16214" w:rsidP="00A16214">
      <w:r>
        <w:t>Kathy Davis – CPA Seminar – W Lafayette – November 20, 2014</w:t>
      </w:r>
    </w:p>
    <w:p w:rsidR="00A16214" w:rsidRDefault="00A16214" w:rsidP="00A16214">
      <w:r>
        <w:t>Josh Melton – Purdue Science Express Training – Forest Park PD Center – October 9, 2014</w:t>
      </w:r>
    </w:p>
    <w:p w:rsidR="00A16214" w:rsidRDefault="00A16214" w:rsidP="00A16214">
      <w:r>
        <w:t>Lacey Haseley – Econ Camp – Camp Tecumseh – October 15, 2014</w:t>
      </w:r>
    </w:p>
    <w:p w:rsidR="00A16214" w:rsidRDefault="00A16214" w:rsidP="00A16214">
      <w:r>
        <w:t>Chelsie Lawson – Art Education Association of Indiana Convention – Ft Wayne – October 10, 2014</w:t>
      </w:r>
    </w:p>
    <w:p w:rsidR="00A16214" w:rsidRDefault="00A16214" w:rsidP="00A16214">
      <w:r>
        <w:t>Kim McHaney – Building Capacity – IPFW – October 14, 2014</w:t>
      </w:r>
    </w:p>
    <w:p w:rsidR="00A16214" w:rsidRDefault="00A16214" w:rsidP="00A16214">
      <w:r>
        <w:lastRenderedPageBreak/>
        <w:t>Heather Hendrich – ISBA Legal Workshop – W Lafayette –November 3, 2014</w:t>
      </w:r>
    </w:p>
    <w:p w:rsidR="00A16214" w:rsidRDefault="00A16214" w:rsidP="00A16214">
      <w:r>
        <w:t xml:space="preserve">Ryan Williams – 3 Day Safety Training – </w:t>
      </w:r>
      <w:r w:rsidR="009D7BF0">
        <w:t>Pendleton</w:t>
      </w:r>
      <w:r>
        <w:t xml:space="preserve"> –September 29-October 1, 2014</w:t>
      </w:r>
    </w:p>
    <w:p w:rsidR="00A16214" w:rsidRDefault="00A16214" w:rsidP="00A16214">
      <w:r>
        <w:t>Angie Gingerich – CPA Workshop – W Lafayette – November 20, 2014</w:t>
      </w:r>
    </w:p>
    <w:p w:rsidR="00A16214" w:rsidRDefault="00A16214" w:rsidP="00A16214">
      <w:r>
        <w:t>Lissa Stranahan – Current Issues in Special Education – Indianapolis – November 7, 2014</w:t>
      </w:r>
    </w:p>
    <w:p w:rsidR="00A16214" w:rsidRDefault="00A16214" w:rsidP="00A16214">
      <w:r>
        <w:t>Jessica Cantlon – Indiana School Counselor Association Fall Conference – November 6-7, 2014</w:t>
      </w:r>
    </w:p>
    <w:p w:rsidR="00A16214" w:rsidRDefault="00A16214" w:rsidP="00A16214">
      <w:r>
        <w:t>Ann Loveless – Language Arts Standards – Eastern – October 1, 2014</w:t>
      </w:r>
    </w:p>
    <w:p w:rsidR="00A16214" w:rsidRDefault="00A16214" w:rsidP="00A16214">
      <w:r>
        <w:t>Ann Taylor – Language Arts Standards – Eastern – October 1, 2014</w:t>
      </w:r>
    </w:p>
    <w:p w:rsidR="00A16214" w:rsidRDefault="00A16214" w:rsidP="00A16214">
      <w:r>
        <w:t>Kurt Cantlon – ISCA Fall Conference – Indianapolis – November 6-7, 2014</w:t>
      </w:r>
    </w:p>
    <w:p w:rsidR="00A16214" w:rsidRDefault="00A16214" w:rsidP="00A16214">
      <w:r>
        <w:t>Emily Klingler – ISNA Annual State Conference – Indianapolis – October 23-25, 2014</w:t>
      </w:r>
    </w:p>
    <w:p w:rsidR="00A16214" w:rsidRDefault="00A16214" w:rsidP="00A16214">
      <w:r>
        <w:t>Kent Carter – WWETT Wastewater Equipment Training – Indianapolis – February 23-25, 2015</w:t>
      </w:r>
    </w:p>
    <w:p w:rsidR="00A16214" w:rsidRDefault="00A16214" w:rsidP="00A16214">
      <w:r>
        <w:t>Leslie Guy – INSSWA Fall Conference – Conner Prairie – November 7, 2014</w:t>
      </w:r>
    </w:p>
    <w:p w:rsidR="00A16214" w:rsidRDefault="00A16214" w:rsidP="00A16214">
      <w:r>
        <w:t>Adam Morelock – Science Equipment Training – Purdue – September 16, 2014</w:t>
      </w:r>
    </w:p>
    <w:p w:rsidR="00A16214" w:rsidRDefault="00A16214" w:rsidP="00A16214">
      <w:r>
        <w:t>Daniel Newton – Purdue Equipment Training – Indianapolis – October 9, 2014</w:t>
      </w:r>
    </w:p>
    <w:p w:rsidR="00A16214" w:rsidRDefault="00A16214" w:rsidP="00A16214">
      <w:r>
        <w:t>Georgia Everett – Purdue Equipment Training – Indianapolis – October 9, 2014</w:t>
      </w:r>
    </w:p>
    <w:p w:rsidR="00A16214" w:rsidRDefault="00A16214" w:rsidP="00A16214">
      <w:r>
        <w:t>Josie Miller – Purdue Science Training – Indianapolis – October 9, 2014</w:t>
      </w:r>
    </w:p>
    <w:p w:rsidR="00A16214" w:rsidRDefault="00A16214" w:rsidP="00A16214">
      <w:r>
        <w:t>Amy Conrad – Science Express Training – Indianapolis –October 9, 2014</w:t>
      </w:r>
    </w:p>
    <w:p w:rsidR="00A16214" w:rsidRDefault="00A16214" w:rsidP="00A16214">
      <w:r>
        <w:t>Patricia Waterman – ILF Conference – Indianapolis – November 18-19, 2014</w:t>
      </w:r>
    </w:p>
    <w:p w:rsidR="00A16214" w:rsidRDefault="00A16214" w:rsidP="00A16214">
      <w:r>
        <w:t>Stacy Smith – WIDA Standards and the New IN Academic Standards – December 9, 2014</w:t>
      </w:r>
    </w:p>
    <w:p w:rsidR="00A16214" w:rsidRDefault="00A16214" w:rsidP="00A16214">
      <w:r>
        <w:t>Steven Cecil – HECC – Indianapolis – November 12 &amp; 14, 2014</w:t>
      </w:r>
    </w:p>
    <w:p w:rsidR="00A16214" w:rsidRDefault="00A16214" w:rsidP="00A16214">
      <w:r>
        <w:t>Craig Shearer – HECC – Indianapolis – November 12 &amp; 14, 2014</w:t>
      </w:r>
    </w:p>
    <w:p w:rsidR="00A16214" w:rsidRDefault="00A16214" w:rsidP="00A16214">
      <w:r>
        <w:t>Keith Whitford – The Midwest Band and Orchestra Clinic – McCormick Place West – December 18-20, 2014</w:t>
      </w:r>
    </w:p>
    <w:p w:rsidR="00A16214" w:rsidRDefault="00A16214" w:rsidP="00A16214">
      <w:r>
        <w:t>Kerrie Bell – IFTLA Conference – Indianapolis – November 7-8, 2014</w:t>
      </w:r>
    </w:p>
    <w:p w:rsidR="00A16214" w:rsidRDefault="00A16214" w:rsidP="00A16214">
      <w:r>
        <w:t>Andrew Bowers – IFLTA Conference – Indianapolis – November 7-8, 2014</w:t>
      </w:r>
    </w:p>
    <w:p w:rsidR="00A16214" w:rsidRDefault="00A16214" w:rsidP="00A16214">
      <w:r>
        <w:t>Sarah Bourff – IFTLA Conference – Indianapolis – November 7, 2014</w:t>
      </w:r>
    </w:p>
    <w:p w:rsidR="00A16214" w:rsidRDefault="00A16214" w:rsidP="00A16214">
      <w:r>
        <w:t>Amy Messer – Advanced Reporting – Indianapolis – November 18, 2014</w:t>
      </w:r>
    </w:p>
    <w:p w:rsidR="00A16214" w:rsidRDefault="00A16214" w:rsidP="00A16214">
      <w:r>
        <w:lastRenderedPageBreak/>
        <w:t>Lissa Stranahan – Advanced Reporting – Indianapolis – November 18, 2014</w:t>
      </w:r>
    </w:p>
    <w:p w:rsidR="00A16214" w:rsidRDefault="00A16214" w:rsidP="00A16214">
      <w:r>
        <w:t>Matthew Carver – Assistant Principal’s Conference – Indianapolis – November 21-22, 2014</w:t>
      </w:r>
    </w:p>
    <w:p w:rsidR="00A16214" w:rsidRDefault="00A16214" w:rsidP="00A16214">
      <w:r>
        <w:t>Olivia Kitts – IFTLA Conference – Indianapolis – November 7, 2014</w:t>
      </w:r>
    </w:p>
    <w:p w:rsidR="00A16214" w:rsidRDefault="00A16214" w:rsidP="00A16214">
      <w:r>
        <w:t>Jessica Coble – IFTLA Conference – Indianapolis – November 7-8, 2014</w:t>
      </w:r>
    </w:p>
    <w:p w:rsidR="00A16214" w:rsidRDefault="00A16214" w:rsidP="00A16214">
      <w:r>
        <w:t>Kathleen Roberts – IASP Fall Conference – Indianapolis – November 13-14, 2014</w:t>
      </w:r>
    </w:p>
    <w:p w:rsidR="00A16214" w:rsidRDefault="00A16214" w:rsidP="00A16214">
      <w:r>
        <w:t>Amy Auzins – IASP Fall Conference – Indianapolis – November 13, 2014</w:t>
      </w:r>
    </w:p>
    <w:p w:rsidR="00A16214" w:rsidRDefault="00A16214" w:rsidP="00A16214">
      <w:r>
        <w:t>Melody Marley – IASP Fall Conference – Indianapolis – November 13-14, 2014</w:t>
      </w:r>
    </w:p>
    <w:p w:rsidR="00A16214" w:rsidRDefault="00A16214" w:rsidP="00A16214">
      <w:r>
        <w:t>Keirsten Sanders – Analyze New ISTEP Assessment Format – Western – Date TBD</w:t>
      </w:r>
    </w:p>
    <w:p w:rsidR="00A16214" w:rsidRDefault="00A16214" w:rsidP="00A16214">
      <w:r>
        <w:t>Kay Lazar - Analyze New ISTEP Assessment Format – Western – Date TBD</w:t>
      </w:r>
    </w:p>
    <w:p w:rsidR="00A16214" w:rsidRDefault="00A16214" w:rsidP="00A16214">
      <w:r>
        <w:t>Brooke Gibson - Analyze New ISTEP Assessment Format – Western – Date TBD</w:t>
      </w:r>
    </w:p>
    <w:p w:rsidR="00A16214" w:rsidRDefault="00A16214" w:rsidP="00A16214">
      <w:r>
        <w:t>Heather Yentes - Analyze New ISTEP Assessment Format – Western – Date TBD</w:t>
      </w:r>
    </w:p>
    <w:p w:rsidR="00A16214" w:rsidRDefault="00A16214" w:rsidP="00A16214">
      <w:r>
        <w:t>Laura Brown - Analyze New ISTEP Assessment Format – Western – Date TBD</w:t>
      </w:r>
    </w:p>
    <w:p w:rsidR="00A16214" w:rsidRDefault="00A16214" w:rsidP="00A16214">
      <w:r>
        <w:t>Kristy Vazquez - Analyze New ISTEP Assessment Format – Western – Date TBD</w:t>
      </w:r>
    </w:p>
    <w:p w:rsidR="00A16214" w:rsidRDefault="00A16214" w:rsidP="00A16214">
      <w:r>
        <w:t>Jeff Hunt - Analyze New ISTEP Assessment Format – Western – Date TBD</w:t>
      </w:r>
    </w:p>
    <w:p w:rsidR="00A16214" w:rsidRDefault="00A16214" w:rsidP="00A16214">
      <w:r>
        <w:t>Chris Tuberty - Analyze New ISTEP Assessment Format – Western – Date TBD</w:t>
      </w:r>
    </w:p>
    <w:p w:rsidR="00A16214" w:rsidRDefault="00A16214" w:rsidP="00A16214">
      <w:r>
        <w:t>Jacob Bright - Analyze New ISTEP Assessment Format – Western – Date TBD</w:t>
      </w:r>
    </w:p>
    <w:p w:rsidR="00A16214" w:rsidRDefault="00A16214" w:rsidP="00A16214">
      <w:r>
        <w:t>Hope Chambers - Analyze New ISTEP Assessment Format – Western – Date TBD</w:t>
      </w:r>
    </w:p>
    <w:p w:rsidR="00A16214" w:rsidRDefault="00A16214" w:rsidP="00A16214">
      <w:r>
        <w:t>Karen Malone - Analyze New ISTEP Assessment Format – Western – Date TBD</w:t>
      </w:r>
    </w:p>
    <w:p w:rsidR="00A16214" w:rsidRDefault="00A16214" w:rsidP="00A16214">
      <w:r>
        <w:t>Kim Ennis - Analyze New ISTEP Assessment Format – Western – Date TBD</w:t>
      </w:r>
    </w:p>
    <w:p w:rsidR="00A16214" w:rsidRDefault="00A16214" w:rsidP="00A16214">
      <w:r>
        <w:t>Karen Malone – Implementing New College and Career Readiness Standards, Math – WVEC – October 29, 2014</w:t>
      </w:r>
    </w:p>
    <w:p w:rsidR="00A16214" w:rsidRPr="00A16214" w:rsidRDefault="00A16214" w:rsidP="00A16214">
      <w:r>
        <w:t>Kim Ennis  – Implementing New College and Career Readiness Standards, Math – WVEC – October 29, 2014</w:t>
      </w:r>
    </w:p>
    <w:p w:rsidR="00D82A77" w:rsidRDefault="00D82A77" w:rsidP="00BB6FDC"/>
    <w:p w:rsidR="00A16214" w:rsidRDefault="00A16214" w:rsidP="00BB6FDC">
      <w:r>
        <w:t>Mrs. Shepherd seconded the motion which passed 7-0.</w:t>
      </w:r>
    </w:p>
    <w:p w:rsidR="00A16214" w:rsidRDefault="00BA697B" w:rsidP="00BB6FDC">
      <w:pPr>
        <w:rPr>
          <w:b/>
          <w:u w:val="single"/>
        </w:rPr>
      </w:pPr>
      <w:r>
        <w:rPr>
          <w:b/>
          <w:u w:val="single"/>
        </w:rPr>
        <w:t>Item #15 – Board Member Roundtable</w:t>
      </w:r>
    </w:p>
    <w:p w:rsidR="00BA697B" w:rsidRDefault="00BA697B" w:rsidP="00BB6FDC">
      <w:r>
        <w:lastRenderedPageBreak/>
        <w:t>Mr. Wells shared his appreciation for the hard work on the building projects, and said how important it is to keep our buildings looking nice.</w:t>
      </w:r>
    </w:p>
    <w:p w:rsidR="00BA697B" w:rsidRDefault="00BA697B" w:rsidP="00BB6FDC">
      <w:r>
        <w:t>Mr. Maugans shared two articles he had recently read.</w:t>
      </w:r>
    </w:p>
    <w:p w:rsidR="00BA697B" w:rsidRDefault="00BA697B" w:rsidP="00BB6FDC">
      <w:r>
        <w:t>Mrs. Shepherd thanked Dr. Hendrich and Mr. McCracken for all of their work, and thanked the audience for attending.</w:t>
      </w:r>
    </w:p>
    <w:p w:rsidR="00BA697B" w:rsidRDefault="00140184" w:rsidP="00BB6FDC">
      <w:pPr>
        <w:rPr>
          <w:b/>
          <w:u w:val="single"/>
        </w:rPr>
      </w:pPr>
      <w:r>
        <w:rPr>
          <w:b/>
          <w:u w:val="single"/>
        </w:rPr>
        <w:t>Item #16 – Signing of Documents</w:t>
      </w:r>
    </w:p>
    <w:p w:rsidR="00140184" w:rsidRDefault="00140184" w:rsidP="00BB6FDC">
      <w:r>
        <w:t>The proper documents were signed.</w:t>
      </w:r>
    </w:p>
    <w:p w:rsidR="00140184" w:rsidRDefault="00140184" w:rsidP="00BB6FDC">
      <w:pPr>
        <w:rPr>
          <w:b/>
          <w:u w:val="single"/>
        </w:rPr>
      </w:pPr>
      <w:r>
        <w:rPr>
          <w:b/>
          <w:u w:val="single"/>
        </w:rPr>
        <w:t>Item #17 –Adjournment</w:t>
      </w:r>
    </w:p>
    <w:p w:rsidR="00140184" w:rsidRPr="00140184" w:rsidRDefault="00140184" w:rsidP="00BB6FDC">
      <w:r>
        <w:t>The meeting was adjourned at 6:57 p.m.</w:t>
      </w:r>
    </w:p>
    <w:p w:rsidR="00BA697B" w:rsidRPr="00BA697B" w:rsidRDefault="00BA697B" w:rsidP="00BB6FDC">
      <w:pPr>
        <w:rPr>
          <w:b/>
          <w:u w:val="single"/>
        </w:rPr>
      </w:pPr>
    </w:p>
    <w:sectPr w:rsidR="00BA697B" w:rsidRPr="00BA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143"/>
    <w:multiLevelType w:val="hybridMultilevel"/>
    <w:tmpl w:val="92A09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66363"/>
    <w:multiLevelType w:val="hybridMultilevel"/>
    <w:tmpl w:val="AEB2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526BD"/>
    <w:multiLevelType w:val="hybridMultilevel"/>
    <w:tmpl w:val="4F8E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72356"/>
    <w:multiLevelType w:val="hybridMultilevel"/>
    <w:tmpl w:val="BF80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71891"/>
    <w:multiLevelType w:val="hybridMultilevel"/>
    <w:tmpl w:val="AEB2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57868"/>
    <w:multiLevelType w:val="hybridMultilevel"/>
    <w:tmpl w:val="FDE28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61072"/>
    <w:multiLevelType w:val="hybridMultilevel"/>
    <w:tmpl w:val="2640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59"/>
    <w:rsid w:val="00016682"/>
    <w:rsid w:val="00080B43"/>
    <w:rsid w:val="0012174F"/>
    <w:rsid w:val="00140184"/>
    <w:rsid w:val="00173ED6"/>
    <w:rsid w:val="003451B5"/>
    <w:rsid w:val="0038610B"/>
    <w:rsid w:val="00434E6C"/>
    <w:rsid w:val="0046411C"/>
    <w:rsid w:val="00476492"/>
    <w:rsid w:val="0049498E"/>
    <w:rsid w:val="005A5393"/>
    <w:rsid w:val="005F425C"/>
    <w:rsid w:val="005F4B4F"/>
    <w:rsid w:val="007058F9"/>
    <w:rsid w:val="0075056A"/>
    <w:rsid w:val="00787B2F"/>
    <w:rsid w:val="007F054C"/>
    <w:rsid w:val="00890CA5"/>
    <w:rsid w:val="009956CC"/>
    <w:rsid w:val="009C35EC"/>
    <w:rsid w:val="009D7BF0"/>
    <w:rsid w:val="00A16214"/>
    <w:rsid w:val="00AD5678"/>
    <w:rsid w:val="00BA697B"/>
    <w:rsid w:val="00BB6FDC"/>
    <w:rsid w:val="00C30387"/>
    <w:rsid w:val="00C5277C"/>
    <w:rsid w:val="00D7187B"/>
    <w:rsid w:val="00D82A77"/>
    <w:rsid w:val="00DD5008"/>
    <w:rsid w:val="00EE56EB"/>
    <w:rsid w:val="00F35E59"/>
    <w:rsid w:val="00F74CD8"/>
    <w:rsid w:val="00FC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87"/>
    <w:pPr>
      <w:ind w:left="720"/>
      <w:contextualSpacing/>
    </w:pPr>
  </w:style>
  <w:style w:type="paragraph" w:styleId="BalloonText">
    <w:name w:val="Balloon Text"/>
    <w:basedOn w:val="Normal"/>
    <w:link w:val="BalloonTextChar"/>
    <w:uiPriority w:val="99"/>
    <w:semiHidden/>
    <w:unhideWhenUsed/>
    <w:rsid w:val="0070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F9"/>
    <w:rPr>
      <w:rFonts w:ascii="Tahoma" w:hAnsi="Tahoma" w:cs="Tahoma"/>
      <w:sz w:val="16"/>
      <w:szCs w:val="16"/>
    </w:rPr>
  </w:style>
  <w:style w:type="paragraph" w:customStyle="1" w:styleId="Default">
    <w:name w:val="Default"/>
    <w:rsid w:val="00F74CD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387"/>
    <w:pPr>
      <w:ind w:left="720"/>
      <w:contextualSpacing/>
    </w:pPr>
  </w:style>
  <w:style w:type="paragraph" w:styleId="BalloonText">
    <w:name w:val="Balloon Text"/>
    <w:basedOn w:val="Normal"/>
    <w:link w:val="BalloonTextChar"/>
    <w:uiPriority w:val="99"/>
    <w:semiHidden/>
    <w:unhideWhenUsed/>
    <w:rsid w:val="0070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F9"/>
    <w:rPr>
      <w:rFonts w:ascii="Tahoma" w:hAnsi="Tahoma" w:cs="Tahoma"/>
      <w:sz w:val="16"/>
      <w:szCs w:val="16"/>
    </w:rPr>
  </w:style>
  <w:style w:type="paragraph" w:customStyle="1" w:styleId="Default">
    <w:name w:val="Default"/>
    <w:rsid w:val="00F74C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Rodgers</dc:creator>
  <cp:lastModifiedBy>Renee Simmons</cp:lastModifiedBy>
  <cp:revision>2</cp:revision>
  <dcterms:created xsi:type="dcterms:W3CDTF">2014-11-20T14:14:00Z</dcterms:created>
  <dcterms:modified xsi:type="dcterms:W3CDTF">2014-11-20T14:14:00Z</dcterms:modified>
</cp:coreProperties>
</file>